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2.jpeg" ContentType="image/jpeg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  <w:drawing>
          <wp:inline distT="0" distB="0" distL="0" distR="0">
            <wp:extent cx="1967865" cy="828040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559560" cy="103949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03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b/>
          <w:bCs/>
          <w:color w:val="000000"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fill="FFFFFF" w:val="clear"/>
        </w:rPr>
        <w:t>Заштитите себе и своје пацијенте од грипа</w:t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shd w:fill="FFFFFF" w:val="clear"/>
          <w:lang w:val="sr-R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fill="FFFFFF" w:val="clear"/>
          <w:lang w:val="sr-RS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fill="FFFFFF" w:val="clear"/>
        </w:rPr>
        <w:t>Ако сте здравствени радник, у већем сте ризику да будете изложени грипу него општа популација.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shd w:fill="FFFFFF" w:val="clear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Анализом  података добијених систематским прегледом упоређена је инциденца грипа код здравих одраслих особа и здравствених радника. Међу здравственим радницима инциденца је била знатно виша. Друге  анализе су показале да се приликом појаве грипа у здравственим установама, 10–59% здравствених радника који негују пацијенте са грипом инфицирају вирусом. Они који раде у службама ургентне медицине и у клиничко-болничкој средини су под највећим ризиком, а од свих здравствених радника медицинске сестре/техничари су највише изложени вирусу.</w:t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fill="FFFFFF" w:val="clear"/>
        </w:rPr>
        <w:t>Када добијете грип, можете га пренети својим пацијентима.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shd w:fill="FFFFFF" w:val="clear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Студије показују да здравствени радници могу да пренесу грип пацијентима који су осетљиви, са  могућим чешћим компликацијама. Штавише, наводи се да су они главни извор инфекције за пацијенте у здравственим установама. Грип може бити нарочито компликован код деце раног узраста, старих и особа које се лече имуносупресивима или болују од хроничних болести. Код неких пацијената могу да се развију компликације опасне по живот, а постоје и документовани смртни случајеви проузроковани грипом у неонатолошким јединицама за интензивну негу и педијатријским онколошким одељењима, након преноса инфекције преко здравствених радника.</w:t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fill="FFFFFF" w:val="clear"/>
        </w:rPr>
        <w:t>Због тога што су посвећени своме послу, здравствени радници често долазе на посао када су болесни, повећавајући ризик од преношења болести.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shd w:fill="FFFFFF" w:val="clear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 xml:space="preserve">Истраживање спроведено у Калифорнији, у Сједињеним Америчким Државама, показало је да је </w:t>
      </w:r>
      <w:r>
        <w:rPr>
          <w:rFonts w:ascii="Times New Roman" w:hAnsi="Times New Roman"/>
          <w:color w:val="000000"/>
          <w:sz w:val="24"/>
          <w:szCs w:val="24"/>
          <w:shd w:fill="FFFFFF" w:val="clear"/>
          <w:lang w:val="sr-RS"/>
        </w:rPr>
        <w:t>један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 xml:space="preserve"> од </w:t>
      </w:r>
      <w:r>
        <w:rPr>
          <w:rFonts w:ascii="Times New Roman" w:hAnsi="Times New Roman"/>
          <w:color w:val="000000"/>
          <w:sz w:val="24"/>
          <w:szCs w:val="24"/>
          <w:shd w:fill="FFFFFF" w:val="clear"/>
          <w:lang w:val="sr-RS"/>
        </w:rPr>
        <w:t>три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 xml:space="preserve"> здравствена радника добио грип током сезоне грипа, а да су </w:t>
      </w:r>
      <w:r>
        <w:rPr>
          <w:rFonts w:ascii="Times New Roman" w:hAnsi="Times New Roman"/>
          <w:color w:val="000000"/>
          <w:sz w:val="24"/>
          <w:szCs w:val="24"/>
          <w:shd w:fill="FFFFFF" w:val="clear"/>
          <w:lang w:val="sr-RS"/>
        </w:rPr>
        <w:t>три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 xml:space="preserve"> од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shd w:fill="FFFFFF" w:val="clear"/>
        </w:rPr>
        <w:t>четири здравствена радника неговали пацијенте док су били болесни. Студија из Глазгова, у Уједињеном Краљевству, показала је да половина здравствених радника који су имали грип нису били ни свесни да су инфицирани. Ако се вакцинишете, могућност да инфицирате осетљиве пацијенте ће бити мања.</w:t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fill="FFFFFF" w:val="clear"/>
        </w:rPr>
        <w:t>Када здравствени радници одсуствују са посла због болести, може се десити да трпи нега пацијената.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shd w:fill="FFFFFF" w:val="clear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 xml:space="preserve">Мањак особља може негативно да утиче на негу пацијената. Недостатак медицинских сестара/техничара у јединицама за интензивну негу може да доведе по повећања смртности. Упркос томе, обухват вакцинисаних здравствених радника је и даље низак. </w:t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fill="FFFFFF" w:val="clear"/>
        </w:rPr>
        <w:t xml:space="preserve">СЗО препоручује да се сви здравствени радници у јесен вакцинишу против сезонског грипа. 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shd w:fill="FFFFFF" w:val="clear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 xml:space="preserve">Извор: Извештај Стратешке саветодавне експертске групе за имунизацију (SAGE Report), април 2012. године </w:t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4"/>
          <w:szCs w:val="24"/>
          <w:shd w:fill="FFFFFF" w:val="clear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http://www.who.int/immunization/sage_conclusions/en/index1.html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en-GB" w:bidi="ar-SA" w:eastAsia="zh-C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1z0" w:customStyle="1">
    <w:name w:val="WW8Num1z0"/>
    <w:rPr>
      <w:rFonts w:ascii="Symbol" w:hAnsi="Symbol" w:cs="Symbol"/>
    </w:rPr>
  </w:style>
  <w:style w:type="character" w:styleId="WW8Num1z1" w:customStyle="1">
    <w:name w:val="WW8Num1z1"/>
    <w:rPr/>
  </w:style>
  <w:style w:type="character" w:styleId="WW8Num1z2" w:customStyle="1">
    <w:name w:val="WW8Num1z2"/>
    <w:rPr/>
  </w:style>
  <w:style w:type="character" w:styleId="WW8Num1z3" w:customStyle="1">
    <w:name w:val="WW8Num1z3"/>
    <w:rPr/>
  </w:style>
  <w:style w:type="character" w:styleId="WW8Num1z4" w:customStyle="1">
    <w:name w:val="WW8Num1z4"/>
    <w:rPr/>
  </w:style>
  <w:style w:type="character" w:styleId="WW8Num1z5" w:customStyle="1">
    <w:name w:val="WW8Num1z5"/>
    <w:rPr/>
  </w:style>
  <w:style w:type="character" w:styleId="WW8Num1z6" w:customStyle="1">
    <w:name w:val="WW8Num1z6"/>
    <w:rPr/>
  </w:style>
  <w:style w:type="character" w:styleId="WW8Num1z7" w:customStyle="1">
    <w:name w:val="WW8Num1z7"/>
    <w:rPr/>
  </w:style>
  <w:style w:type="character" w:styleId="WW8Num1z8" w:customStyle="1">
    <w:name w:val="WW8Num1z8"/>
    <w:rPr/>
  </w:style>
  <w:style w:type="character" w:styleId="BalloonTextChar" w:customStyle="1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Heading" w:customStyle="1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 w:customStyle="1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pPr>
      <w:suppressLineNumbers/>
    </w:pPr>
    <w:rPr>
      <w:rFonts w:cs="FreeSans"/>
    </w:rPr>
  </w:style>
  <w:style w:type="paragraph" w:styleId="Caption1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ListParagraph">
    <w:name w:val="List Paragraph"/>
    <w:basedOn w:val="Normal"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numbering" w:styleId="WW8Num1" w:customStyle="1">
    <w:name w:val="WW8Num1"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2015-10-23T10:01:00Z</dcterms:created>
  <dc:creator>Stephanie Brickman</dc:creator>
  <dc:language>en-US</dc:language>
  <cp:lastModifiedBy>Tamara TG. Gruden</cp:lastModifiedBy>
  <cp:lastPrinted>2014-10-02T14:33:00Z</cp:lastPrinted>
  <dcterms:modified xsi:type="dcterms:W3CDTF">2015-10-28T07:34:00Z</dcterms:modified>
  <cp:revision>7</cp:revision>
</cp:coreProperties>
</file>